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4DDD3360" w:rsidR="004B0AF8" w:rsidRPr="007F291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7F291E">
        <w:rPr>
          <w:rFonts w:ascii="Times New Roman" w:hAnsi="Times New Roman" w:cs="Times New Roman"/>
          <w:b/>
          <w:lang w:val="es-ES_tradnl"/>
        </w:rPr>
        <w:t>CURSO DE REFORZAMIENTO</w:t>
      </w:r>
      <w:r w:rsidR="00F22288" w:rsidRPr="007F291E">
        <w:rPr>
          <w:rFonts w:ascii="Times New Roman" w:hAnsi="Times New Roman" w:cs="Times New Roman"/>
          <w:b/>
          <w:lang w:val="es-ES_tradnl"/>
        </w:rPr>
        <w:t xml:space="preserve"> PARA EL</w:t>
      </w:r>
      <w:r w:rsidRPr="007F291E">
        <w:rPr>
          <w:rFonts w:ascii="Times New Roman" w:hAnsi="Times New Roman" w:cs="Times New Roman"/>
          <w:b/>
          <w:lang w:val="es-ES_tradnl"/>
        </w:rPr>
        <w:t xml:space="preserve"> ÁREA “</w:t>
      </w:r>
      <w:r w:rsidR="00097019" w:rsidRPr="007F291E">
        <w:rPr>
          <w:rFonts w:ascii="Times New Roman" w:hAnsi="Times New Roman" w:cs="Times New Roman"/>
          <w:b/>
          <w:lang w:val="es-ES_tradnl"/>
        </w:rPr>
        <w:t>MATEMÁTICAS</w:t>
      </w:r>
      <w:r w:rsidRPr="007F291E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7FE83CAA" w:rsidR="004B0AF8" w:rsidRPr="007F291E" w:rsidRDefault="00B35E43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7F291E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7F291E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1F7CD7" w:rsidRPr="007F291E">
        <w:rPr>
          <w:rFonts w:ascii="Times New Roman" w:hAnsi="Times New Roman" w:cs="Times New Roman"/>
          <w:b/>
          <w:color w:val="69759A"/>
          <w:lang w:val="es-ES_tradnl"/>
        </w:rPr>
        <w:t>Gráficas</w:t>
      </w:r>
      <w:r w:rsidR="00F86094" w:rsidRPr="007F291E">
        <w:rPr>
          <w:rFonts w:ascii="Times New Roman" w:hAnsi="Times New Roman" w:cs="Times New Roman"/>
          <w:b/>
          <w:color w:val="69759A"/>
          <w:lang w:val="es-ES_tradnl"/>
        </w:rPr>
        <w:t xml:space="preserve"> de proporción directa</w:t>
      </w:r>
    </w:p>
    <w:p w14:paraId="020A51B2" w14:textId="2BC3EDFF" w:rsidR="004B0AF8" w:rsidRPr="007F291E" w:rsidRDefault="004B0AF8" w:rsidP="00E00D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37DE4F15" w:rsidR="004B0AF8" w:rsidRPr="007F291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Tiempo estimado de estudio: </w:t>
      </w:r>
      <w:r w:rsidR="001F7CD7" w:rsidRPr="007F291E">
        <w:rPr>
          <w:rFonts w:ascii="Times New Roman" w:hAnsi="Times New Roman" w:cs="Times New Roman"/>
          <w:lang w:val="es-ES_tradnl"/>
        </w:rPr>
        <w:t>5</w:t>
      </w:r>
      <w:r w:rsidR="00097019" w:rsidRPr="007F291E">
        <w:rPr>
          <w:rFonts w:ascii="Times New Roman" w:hAnsi="Times New Roman" w:cs="Times New Roman"/>
          <w:lang w:val="es-ES_tradnl"/>
        </w:rPr>
        <w:t>0</w:t>
      </w:r>
      <w:r w:rsidRPr="007F291E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7F291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6C03B8C4" w:rsidR="004B0AF8" w:rsidRPr="007F291E" w:rsidRDefault="004B0AF8" w:rsidP="00E00DCA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7F291E">
        <w:rPr>
          <w:rFonts w:ascii="Times New Roman" w:hAnsi="Times New Roman" w:cs="Times New Roman"/>
          <w:lang w:val="es-ES_tradnl"/>
        </w:rPr>
        <w:t>1</w:t>
      </w:r>
      <w:r w:rsidRPr="007F291E">
        <w:rPr>
          <w:rFonts w:ascii="Times New Roman" w:hAnsi="Times New Roman" w:cs="Times New Roman"/>
          <w:lang w:val="es-ES_tradnl"/>
        </w:rPr>
        <w:t xml:space="preserve"> sesi</w:t>
      </w:r>
      <w:r w:rsidR="00F67DFE" w:rsidRPr="007F291E">
        <w:rPr>
          <w:rFonts w:ascii="Times New Roman" w:hAnsi="Times New Roman" w:cs="Times New Roman"/>
          <w:lang w:val="es-ES_tradnl"/>
        </w:rPr>
        <w:t>ón</w:t>
      </w:r>
      <w:r w:rsidRPr="007F291E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7F291E" w:rsidRDefault="004B0AF8" w:rsidP="00E00DCA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7F291E">
        <w:rPr>
          <w:rFonts w:ascii="Times New Roman" w:hAnsi="Times New Roman" w:cs="Times New Roman"/>
          <w:lang w:val="es-ES_tradnl"/>
        </w:rPr>
        <w:t>1</w:t>
      </w:r>
      <w:r w:rsidRPr="007F291E">
        <w:rPr>
          <w:rFonts w:ascii="Times New Roman" w:hAnsi="Times New Roman" w:cs="Times New Roman"/>
          <w:lang w:val="es-ES_tradnl"/>
        </w:rPr>
        <w:t xml:space="preserve"> sesi</w:t>
      </w:r>
      <w:r w:rsidR="00097019" w:rsidRPr="007F291E">
        <w:rPr>
          <w:rFonts w:ascii="Times New Roman" w:hAnsi="Times New Roman" w:cs="Times New Roman"/>
          <w:lang w:val="es-ES_tradnl"/>
        </w:rPr>
        <w:t xml:space="preserve">ón </w:t>
      </w:r>
      <w:r w:rsidRPr="007F291E">
        <w:rPr>
          <w:rFonts w:ascii="Times New Roman" w:hAnsi="Times New Roman" w:cs="Times New Roman"/>
          <w:lang w:val="es-ES_tradnl"/>
        </w:rPr>
        <w:t xml:space="preserve">de </w:t>
      </w:r>
      <w:r w:rsidR="00097019" w:rsidRPr="007F291E">
        <w:rPr>
          <w:rFonts w:ascii="Times New Roman" w:hAnsi="Times New Roman" w:cs="Times New Roman"/>
          <w:lang w:val="es-ES_tradnl"/>
        </w:rPr>
        <w:t>4</w:t>
      </w:r>
      <w:r w:rsidRPr="007F291E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7F291E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667B2342" w:rsidR="004B0AF8" w:rsidRPr="007F291E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Objetivo</w:t>
      </w:r>
    </w:p>
    <w:p w14:paraId="7CA6CD62" w14:textId="6E470C4B" w:rsidR="00C13322" w:rsidRPr="007F291E" w:rsidRDefault="00C13322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A partir del análisis de </w:t>
      </w:r>
      <w:r w:rsidR="004D5666" w:rsidRPr="007F291E">
        <w:rPr>
          <w:rFonts w:ascii="Times New Roman" w:hAnsi="Times New Roman" w:cs="Times New Roman"/>
          <w:lang w:val="es-ES_tradnl"/>
        </w:rPr>
        <w:t>diversos problemas</w:t>
      </w:r>
      <w:r w:rsidR="00AB4F53" w:rsidRPr="007F291E">
        <w:rPr>
          <w:rFonts w:ascii="Times New Roman" w:hAnsi="Times New Roman" w:cs="Times New Roman"/>
          <w:lang w:val="es-ES_tradnl"/>
        </w:rPr>
        <w:t xml:space="preserve"> de proporción directa</w:t>
      </w:r>
      <w:r w:rsidRPr="007F291E">
        <w:rPr>
          <w:rFonts w:ascii="Times New Roman" w:hAnsi="Times New Roman" w:cs="Times New Roman"/>
          <w:lang w:val="es-ES_tradnl"/>
        </w:rPr>
        <w:t xml:space="preserve">, los alumnos </w:t>
      </w:r>
      <w:r w:rsidR="00AB4F53" w:rsidRPr="007F291E">
        <w:rPr>
          <w:rFonts w:ascii="Times New Roman" w:hAnsi="Times New Roman" w:cs="Times New Roman"/>
          <w:lang w:val="es-ES_tradnl"/>
        </w:rPr>
        <w:t>identificarán la gráfica correspondiente</w:t>
      </w:r>
      <w:r w:rsidRPr="007F291E">
        <w:rPr>
          <w:rFonts w:ascii="Times New Roman" w:hAnsi="Times New Roman" w:cs="Times New Roman"/>
          <w:lang w:val="es-ES_tradnl"/>
        </w:rPr>
        <w:t>.</w:t>
      </w:r>
    </w:p>
    <w:p w14:paraId="104819B7" w14:textId="77777777" w:rsidR="001C2F63" w:rsidRPr="007F291E" w:rsidRDefault="001C2F63" w:rsidP="001C2F63">
      <w:pPr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7F291E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7F508ED1" w:rsidR="004B0AF8" w:rsidRPr="007F291E" w:rsidRDefault="00B82F9A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7F291E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 1</w:t>
      </w:r>
    </w:p>
    <w:p w14:paraId="27C7AB20" w14:textId="08D07907" w:rsidR="004B0AF8" w:rsidRPr="007F291E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F291E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7F291E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7F291E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7F291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7F291E">
        <w:rPr>
          <w:rFonts w:ascii="Times New Roman" w:hAnsi="Times New Roman" w:cs="Times New Roman"/>
          <w:lang w:val="es-ES_tradnl"/>
        </w:rPr>
        <w:t>4</w:t>
      </w:r>
      <w:r w:rsidRPr="007F291E">
        <w:rPr>
          <w:rFonts w:ascii="Times New Roman" w:hAnsi="Times New Roman" w:cs="Times New Roman"/>
          <w:lang w:val="es-ES_tradnl"/>
        </w:rPr>
        <w:t xml:space="preserve">0 minutos </w:t>
      </w:r>
    </w:p>
    <w:p w14:paraId="55A3EB58" w14:textId="58C29AFE" w:rsidR="007C009F" w:rsidRPr="007F291E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 xml:space="preserve">Estrategia </w:t>
      </w:r>
      <w:r w:rsidR="007C009F" w:rsidRPr="007F291E">
        <w:rPr>
          <w:rFonts w:ascii="Times New Roman" w:hAnsi="Times New Roman" w:cs="Times New Roman"/>
          <w:b/>
          <w:lang w:val="es-ES_tradnl"/>
        </w:rPr>
        <w:t>para procesar</w:t>
      </w:r>
      <w:r w:rsidRPr="007F291E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7527154E" w:rsidR="004B0AF8" w:rsidRPr="007F291E" w:rsidRDefault="004B0AF8" w:rsidP="007C009F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Tiempo </w:t>
      </w:r>
      <w:r w:rsidR="00C25159" w:rsidRPr="007F291E">
        <w:rPr>
          <w:rFonts w:ascii="Times New Roman" w:hAnsi="Times New Roman" w:cs="Times New Roman"/>
          <w:lang w:val="es-ES_tradnl"/>
        </w:rPr>
        <w:t>aproximado</w:t>
      </w:r>
      <w:r w:rsidRPr="007F291E">
        <w:rPr>
          <w:rFonts w:ascii="Times New Roman" w:hAnsi="Times New Roman" w:cs="Times New Roman"/>
          <w:lang w:val="es-ES_tradnl"/>
        </w:rPr>
        <w:t>: 10 minutos</w:t>
      </w:r>
    </w:p>
    <w:p w14:paraId="517189EA" w14:textId="51BA8DFC" w:rsidR="004B0AF8" w:rsidRPr="007F291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Material: </w:t>
      </w:r>
      <w:r w:rsidR="00C27C82" w:rsidRPr="007F291E">
        <w:rPr>
          <w:rFonts w:ascii="Times New Roman" w:hAnsi="Times New Roman" w:cs="Times New Roman"/>
          <w:lang w:val="es-ES_tradnl"/>
        </w:rPr>
        <w:t xml:space="preserve">Video </w:t>
      </w:r>
      <w:r w:rsidR="0055453A" w:rsidRPr="007F291E">
        <w:rPr>
          <w:rFonts w:ascii="Times New Roman" w:hAnsi="Times New Roman" w:cs="Times New Roman"/>
          <w:lang w:val="es-ES_tradnl"/>
        </w:rPr>
        <w:t>sobre el</w:t>
      </w:r>
      <w:r w:rsidR="00C27C82" w:rsidRPr="007F291E">
        <w:rPr>
          <w:rFonts w:ascii="Times New Roman" w:hAnsi="Times New Roman" w:cs="Times New Roman"/>
          <w:lang w:val="es-ES_tradnl"/>
        </w:rPr>
        <w:t xml:space="preserve"> tema </w:t>
      </w:r>
    </w:p>
    <w:p w14:paraId="21969988" w14:textId="03CE0F69" w:rsidR="00D4077C" w:rsidRPr="007F291E" w:rsidRDefault="00C27C82" w:rsidP="00684793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El estudiante analizará el video del tema y</w:t>
      </w:r>
      <w:r w:rsidR="00D4077C" w:rsidRPr="007F291E">
        <w:rPr>
          <w:rFonts w:ascii="Times New Roman" w:hAnsi="Times New Roman" w:cs="Times New Roman"/>
          <w:lang w:val="es-ES_tradnl"/>
        </w:rPr>
        <w:t xml:space="preserve"> responderá en una hoja de cuaderno:</w:t>
      </w:r>
    </w:p>
    <w:p w14:paraId="7C4A929D" w14:textId="0642938D" w:rsidR="004816A0" w:rsidRPr="007F291E" w:rsidRDefault="00AB4F53" w:rsidP="00AB4F5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¿Qué es la proporción directa?</w:t>
      </w:r>
    </w:p>
    <w:p w14:paraId="329426E2" w14:textId="4028DAE3" w:rsidR="00AB4F53" w:rsidRPr="007F291E" w:rsidRDefault="00AB4F53" w:rsidP="00AB4F5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¿Qué operaciones se </w:t>
      </w:r>
      <w:r w:rsidR="00482F94" w:rsidRPr="007F291E">
        <w:rPr>
          <w:rFonts w:ascii="Times New Roman" w:hAnsi="Times New Roman" w:cs="Times New Roman"/>
          <w:lang w:val="es-ES_tradnl"/>
        </w:rPr>
        <w:t>usan</w:t>
      </w:r>
      <w:r w:rsidRPr="007F291E">
        <w:rPr>
          <w:rFonts w:ascii="Times New Roman" w:hAnsi="Times New Roman" w:cs="Times New Roman"/>
          <w:lang w:val="es-ES_tradnl"/>
        </w:rPr>
        <w:t xml:space="preserve"> para resolver un problema de proporción directa?</w:t>
      </w:r>
    </w:p>
    <w:p w14:paraId="00233C9A" w14:textId="77777777" w:rsidR="00507B76" w:rsidRPr="007F291E" w:rsidRDefault="00507B76" w:rsidP="00507B76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034D858" w14:textId="77777777" w:rsidR="002B125D" w:rsidRPr="007F291E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754BBB1C" w:rsidR="00C25159" w:rsidRPr="007F291E" w:rsidRDefault="00C25159" w:rsidP="002B125D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Tiempo aproximado: 30 minutos</w:t>
      </w:r>
    </w:p>
    <w:p w14:paraId="4EE99259" w14:textId="28E0DDA9" w:rsidR="00684793" w:rsidRPr="007F291E" w:rsidRDefault="00684793" w:rsidP="00684793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5066C6DA" w14:textId="7A8472AB" w:rsidR="00F67DFE" w:rsidRPr="007F291E" w:rsidRDefault="00345C70" w:rsidP="00C27C82">
      <w:pPr>
        <w:jc w:val="both"/>
        <w:rPr>
          <w:rFonts w:ascii="Times New Roman" w:hAnsi="Times New Roman" w:cs="Times New Roman"/>
          <w:b/>
          <w:color w:val="FF0000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</w:p>
    <w:p w14:paraId="2E5FA3FA" w14:textId="1428C22D" w:rsidR="00C27C82" w:rsidRPr="007F291E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7F291E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7F291E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67F999F2" w14:textId="77777777" w:rsidR="00D42346" w:rsidRPr="007F291E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507B76" w:rsidRPr="007F291E">
        <w:rPr>
          <w:rFonts w:ascii="Times New Roman" w:hAnsi="Times New Roman" w:cs="Times New Roman"/>
          <w:b/>
          <w:lang w:val="es-ES_tradnl"/>
        </w:rPr>
        <w:t xml:space="preserve">activación </w:t>
      </w:r>
      <w:r w:rsidR="0017176A" w:rsidRPr="007F291E">
        <w:rPr>
          <w:rFonts w:ascii="Times New Roman" w:hAnsi="Times New Roman" w:cs="Times New Roman"/>
          <w:b/>
          <w:lang w:val="es-ES_tradnl"/>
        </w:rPr>
        <w:t>y concentración</w:t>
      </w:r>
    </w:p>
    <w:p w14:paraId="122AFA10" w14:textId="0FBD0D89" w:rsidR="004B0AF8" w:rsidRPr="007F291E" w:rsidRDefault="004B0AF8" w:rsidP="00D42346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Tiempo </w:t>
      </w:r>
      <w:r w:rsidR="00270D06" w:rsidRPr="007F291E">
        <w:rPr>
          <w:rFonts w:ascii="Times New Roman" w:hAnsi="Times New Roman" w:cs="Times New Roman"/>
          <w:lang w:val="es-ES_tradnl"/>
        </w:rPr>
        <w:t>aproximado</w:t>
      </w:r>
      <w:r w:rsidRPr="007F291E">
        <w:rPr>
          <w:rFonts w:ascii="Times New Roman" w:hAnsi="Times New Roman" w:cs="Times New Roman"/>
          <w:lang w:val="es-ES_tradnl"/>
        </w:rPr>
        <w:t>: 10 minutos</w:t>
      </w:r>
    </w:p>
    <w:p w14:paraId="6C88F073" w14:textId="77777777" w:rsidR="00396EF5" w:rsidRPr="007F291E" w:rsidRDefault="00396EF5" w:rsidP="00396EF5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7F291E">
        <w:rPr>
          <w:rFonts w:ascii="Times New Roman" w:hAnsi="Times New Roman" w:cs="Times New Roman"/>
          <w:bCs/>
          <w:lang w:val="es-ES_tradnl"/>
        </w:rPr>
        <w:t>Técnica: El inquilino</w:t>
      </w:r>
    </w:p>
    <w:p w14:paraId="5C7D4E62" w14:textId="77777777" w:rsidR="00396EF5" w:rsidRPr="007F291E" w:rsidRDefault="00396EF5" w:rsidP="00396EF5">
      <w:pPr>
        <w:spacing w:after="0" w:line="360" w:lineRule="auto"/>
        <w:jc w:val="both"/>
        <w:rPr>
          <w:rFonts w:ascii="Times New Roman" w:hAnsi="Times New Roman" w:cs="Times New Roman"/>
          <w:bCs/>
          <w:lang w:val="es-ES_tradnl"/>
        </w:rPr>
      </w:pPr>
      <w:r w:rsidRPr="007F291E">
        <w:rPr>
          <w:rFonts w:ascii="Times New Roman" w:hAnsi="Times New Roman" w:cs="Times New Roman"/>
          <w:bCs/>
          <w:lang w:val="es-ES_tradnl"/>
        </w:rPr>
        <w:t>Material: Ninguno</w:t>
      </w:r>
    </w:p>
    <w:p w14:paraId="4E34E0F0" w14:textId="77777777" w:rsidR="00396EF5" w:rsidRPr="007F291E" w:rsidRDefault="00396EF5" w:rsidP="00396EF5">
      <w:pPr>
        <w:jc w:val="both"/>
        <w:rPr>
          <w:rFonts w:ascii="Times New Roman" w:hAnsi="Times New Roman" w:cs="Times New Roman"/>
          <w:bCs/>
          <w:lang w:val="es-ES_tradnl"/>
        </w:rPr>
      </w:pPr>
      <w:r w:rsidRPr="007F291E">
        <w:rPr>
          <w:rFonts w:ascii="Times New Roman" w:hAnsi="Times New Roman" w:cs="Times New Roman"/>
          <w:bCs/>
          <w:lang w:val="es-ES_tradnl"/>
        </w:rPr>
        <w:lastRenderedPageBreak/>
        <w:t>Desarrollo: Todos se agruparán en tríos, que conformarán apartamentos. Para ello, una persona se coloca frente a otra, agarrándose de las manos, mientras que la tercera se meterá en medio. Quien se encuentre al interior será el inquilino y los demás, las paredes del apartamento.</w:t>
      </w:r>
    </w:p>
    <w:p w14:paraId="5DA64122" w14:textId="2F91B881" w:rsidR="00396EF5" w:rsidRPr="007F291E" w:rsidRDefault="00396EF5" w:rsidP="00396EF5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La persona que se quede sin apartamento (si el grupo es múltiplo de 3, el profesor; si hay dos sin apartamento, jugarán como una sola persona) deberá buscar un sitio. </w:t>
      </w:r>
      <w:r w:rsidR="00F5008D" w:rsidRPr="007F291E">
        <w:rPr>
          <w:rFonts w:ascii="Times New Roman" w:hAnsi="Times New Roman" w:cs="Times New Roman"/>
          <w:lang w:val="es-ES_tradnl"/>
        </w:rPr>
        <w:t>Podrá</w:t>
      </w:r>
      <w:r w:rsidRPr="007F291E">
        <w:rPr>
          <w:rFonts w:ascii="Times New Roman" w:hAnsi="Times New Roman" w:cs="Times New Roman"/>
          <w:lang w:val="es-ES_tradnl"/>
        </w:rPr>
        <w:t xml:space="preserve"> decir una de estas alternativas: “pared derecha”, “pared izquierda”, “inquilino”, “casa” o “terremoto”. En los tres primeros casos, las personas que representen estas paredes deberán cambiar de apartamento —momento que deberá aprovechar quien busque sitio. </w:t>
      </w:r>
      <w:r w:rsidR="00601D28" w:rsidRPr="007F291E">
        <w:rPr>
          <w:rFonts w:ascii="Times New Roman" w:hAnsi="Times New Roman" w:cs="Times New Roman"/>
          <w:lang w:val="es-ES_tradnl"/>
        </w:rPr>
        <w:t>Si dice</w:t>
      </w:r>
      <w:r w:rsidR="00EC613D" w:rsidRPr="007F291E">
        <w:rPr>
          <w:rFonts w:ascii="Times New Roman" w:hAnsi="Times New Roman" w:cs="Times New Roman"/>
          <w:lang w:val="es-ES_tradnl"/>
        </w:rPr>
        <w:t xml:space="preserve"> </w:t>
      </w:r>
      <w:r w:rsidRPr="007F291E">
        <w:rPr>
          <w:rFonts w:ascii="Times New Roman" w:hAnsi="Times New Roman" w:cs="Times New Roman"/>
          <w:lang w:val="es-ES_tradnl"/>
        </w:rPr>
        <w:t>“casa”, serán las dos paredes. Si es “terremoto”, todos deberán cambiar y formarse nuevos apartamentos. Quien se quede sin sitio continuará la dinámica.</w:t>
      </w:r>
    </w:p>
    <w:p w14:paraId="19690246" w14:textId="77777777" w:rsidR="00396EF5" w:rsidRPr="007F291E" w:rsidRDefault="00396EF5" w:rsidP="004E7F8C">
      <w:pPr>
        <w:jc w:val="both"/>
        <w:rPr>
          <w:rFonts w:ascii="Times New Roman" w:hAnsi="Times New Roman" w:cs="Times New Roman"/>
          <w:lang w:val="es-ES_tradnl"/>
        </w:rPr>
      </w:pPr>
    </w:p>
    <w:p w14:paraId="0259C055" w14:textId="77777777" w:rsidR="00CC1F8B" w:rsidRPr="007F291E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7D12F5B6" w:rsidR="004B0AF8" w:rsidRPr="007F291E" w:rsidRDefault="00270D06" w:rsidP="00CC1F8B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7F291E">
        <w:rPr>
          <w:rFonts w:ascii="Times New Roman" w:hAnsi="Times New Roman" w:cs="Times New Roman"/>
          <w:lang w:val="es-ES_tradnl"/>
        </w:rPr>
        <w:t>20</w:t>
      </w:r>
      <w:r w:rsidR="004B0AF8" w:rsidRPr="007F291E">
        <w:rPr>
          <w:rFonts w:ascii="Times New Roman" w:hAnsi="Times New Roman" w:cs="Times New Roman"/>
          <w:lang w:val="es-ES_tradnl"/>
        </w:rPr>
        <w:t xml:space="preserve"> minutos</w:t>
      </w:r>
    </w:p>
    <w:p w14:paraId="31B73BF7" w14:textId="77777777" w:rsidR="001B68B1" w:rsidRPr="007F291E" w:rsidRDefault="001B68B1" w:rsidP="001B68B1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Material: Ejercicios resueltos</w:t>
      </w:r>
    </w:p>
    <w:p w14:paraId="5D842F7F" w14:textId="225A08FA" w:rsidR="001B68B1" w:rsidRPr="007F291E" w:rsidRDefault="001B68B1" w:rsidP="001B68B1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Técnica: Expositiva</w:t>
      </w:r>
      <w:r w:rsidR="00903061" w:rsidRPr="007F291E">
        <w:rPr>
          <w:rFonts w:ascii="Times New Roman" w:hAnsi="Times New Roman" w:cs="Times New Roman"/>
          <w:lang w:val="es-ES_tradnl"/>
        </w:rPr>
        <w:t>-participativa</w:t>
      </w:r>
    </w:p>
    <w:p w14:paraId="6227FCDA" w14:textId="68BD03B9" w:rsidR="00FB2919" w:rsidRPr="007F291E" w:rsidRDefault="00C030BC" w:rsidP="00C030BC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Al azar, el</w:t>
      </w:r>
      <w:r w:rsidR="001B68B1" w:rsidRPr="007F291E">
        <w:rPr>
          <w:rFonts w:ascii="Times New Roman" w:hAnsi="Times New Roman" w:cs="Times New Roman"/>
          <w:lang w:val="es-ES_tradnl"/>
        </w:rPr>
        <w:t xml:space="preserve"> profesor </w:t>
      </w:r>
      <w:r w:rsidRPr="007F291E">
        <w:rPr>
          <w:rFonts w:ascii="Times New Roman" w:hAnsi="Times New Roman" w:cs="Times New Roman"/>
          <w:lang w:val="es-ES_tradnl"/>
        </w:rPr>
        <w:t xml:space="preserve">pedirá a algunos estudiantes responder las preguntas de la </w:t>
      </w:r>
      <w:r w:rsidR="00967287" w:rsidRPr="007F291E">
        <w:rPr>
          <w:rFonts w:ascii="Times New Roman" w:hAnsi="Times New Roman" w:cs="Times New Roman"/>
          <w:lang w:val="es-ES_tradnl"/>
        </w:rPr>
        <w:t>actividad independiente</w:t>
      </w:r>
      <w:r w:rsidR="00527AE3" w:rsidRPr="007F291E">
        <w:rPr>
          <w:rFonts w:ascii="Times New Roman" w:hAnsi="Times New Roman" w:cs="Times New Roman"/>
          <w:lang w:val="es-ES_tradnl"/>
        </w:rPr>
        <w:t xml:space="preserve">. De ser necesario, aclarará las dudas que surjan. Además, pedirá a otros estudiantes exponer sus resultados en los ejercicios del trabajo independiente. Con su moderación, </w:t>
      </w:r>
      <w:r w:rsidR="001B68B1" w:rsidRPr="007F291E">
        <w:rPr>
          <w:rFonts w:ascii="Times New Roman" w:hAnsi="Times New Roman" w:cs="Times New Roman"/>
          <w:lang w:val="es-ES_tradnl"/>
        </w:rPr>
        <w:t xml:space="preserve">se aclararán dudas y </w:t>
      </w:r>
      <w:r w:rsidR="00527AE3" w:rsidRPr="007F291E">
        <w:rPr>
          <w:rFonts w:ascii="Times New Roman" w:hAnsi="Times New Roman" w:cs="Times New Roman"/>
          <w:lang w:val="es-ES_tradnl"/>
        </w:rPr>
        <w:t>definirán</w:t>
      </w:r>
      <w:r w:rsidR="001B68B1" w:rsidRPr="007F291E">
        <w:rPr>
          <w:rFonts w:ascii="Times New Roman" w:hAnsi="Times New Roman" w:cs="Times New Roman"/>
          <w:lang w:val="es-ES_tradnl"/>
        </w:rPr>
        <w:t xml:space="preserve"> conceptos.</w:t>
      </w:r>
    </w:p>
    <w:p w14:paraId="478BD9FD" w14:textId="77777777" w:rsidR="00426835" w:rsidRPr="007F291E" w:rsidRDefault="00426835" w:rsidP="001B68B1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715EA6C8" w14:textId="77777777" w:rsidR="00D37C38" w:rsidRPr="007F291E" w:rsidRDefault="00FB2919" w:rsidP="00FB291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40052551" w14:textId="6B25C178" w:rsidR="00FB2919" w:rsidRPr="007F291E" w:rsidRDefault="00FB2919" w:rsidP="00D37C38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Tiempo aproximado: </w:t>
      </w:r>
      <w:r w:rsidR="001B68B1" w:rsidRPr="007F291E">
        <w:rPr>
          <w:rFonts w:ascii="Times New Roman" w:hAnsi="Times New Roman" w:cs="Times New Roman"/>
          <w:lang w:val="es-ES_tradnl"/>
        </w:rPr>
        <w:t>20</w:t>
      </w:r>
      <w:r w:rsidRPr="007F291E">
        <w:rPr>
          <w:rFonts w:ascii="Times New Roman" w:hAnsi="Times New Roman" w:cs="Times New Roman"/>
          <w:lang w:val="es-ES_tradnl"/>
        </w:rPr>
        <w:t xml:space="preserve"> minutos</w:t>
      </w:r>
    </w:p>
    <w:p w14:paraId="59046668" w14:textId="06D3E9B0" w:rsidR="00FE2102" w:rsidRPr="007F291E" w:rsidRDefault="00FE2102" w:rsidP="004D5666">
      <w:pPr>
        <w:jc w:val="both"/>
        <w:rPr>
          <w:rFonts w:ascii="Times New Roman" w:hAnsi="Times New Roman" w:cs="Times New Roman"/>
          <w:bCs/>
          <w:lang w:val="es-ES_tradnl"/>
        </w:rPr>
      </w:pPr>
      <w:r w:rsidRPr="007F291E">
        <w:rPr>
          <w:rFonts w:ascii="Times New Roman" w:hAnsi="Times New Roman" w:cs="Times New Roman"/>
          <w:bCs/>
          <w:lang w:val="es-ES_tradnl"/>
        </w:rPr>
        <w:t xml:space="preserve">Material: </w:t>
      </w:r>
      <w:r w:rsidR="005B1247" w:rsidRPr="007F291E">
        <w:rPr>
          <w:rFonts w:ascii="Times New Roman" w:hAnsi="Times New Roman" w:cs="Times New Roman"/>
          <w:bCs/>
          <w:lang w:val="es-ES_tradnl"/>
        </w:rPr>
        <w:t>Ejercicios que el profesor elija</w:t>
      </w:r>
    </w:p>
    <w:p w14:paraId="54B87164" w14:textId="3F1E457E" w:rsidR="00CD7A5A" w:rsidRPr="007F291E" w:rsidRDefault="00B55FEB" w:rsidP="001B68B1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Técnica: </w:t>
      </w:r>
      <w:r w:rsidR="004E7F8C" w:rsidRPr="007F291E">
        <w:rPr>
          <w:rFonts w:ascii="Times New Roman" w:hAnsi="Times New Roman" w:cs="Times New Roman"/>
          <w:lang w:val="es-ES_tradnl"/>
        </w:rPr>
        <w:t>Expositiva-participativa</w:t>
      </w:r>
    </w:p>
    <w:p w14:paraId="0B92D5B0" w14:textId="2F9C7165" w:rsidR="00CD7A5A" w:rsidRPr="007F291E" w:rsidRDefault="00CD7A5A" w:rsidP="003A106B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 xml:space="preserve">Al azar, el profesor elegirá a un estudiante, quien explicará el procedimiento que usó para solucionar los ejercicios. De ser necesario, aclarará las dudas que surjan. A continuación, </w:t>
      </w:r>
      <w:r w:rsidR="00B52363" w:rsidRPr="007F291E">
        <w:rPr>
          <w:rFonts w:ascii="Times New Roman" w:hAnsi="Times New Roman" w:cs="Times New Roman"/>
          <w:lang w:val="es-ES_tradnl"/>
        </w:rPr>
        <w:t>planteará</w:t>
      </w:r>
      <w:r w:rsidRPr="007F291E">
        <w:rPr>
          <w:rFonts w:ascii="Times New Roman" w:hAnsi="Times New Roman" w:cs="Times New Roman"/>
          <w:lang w:val="es-ES_tradnl"/>
        </w:rPr>
        <w:t xml:space="preserve"> un par de ejercicios para resolver. Al finalizar, un voluntario los resolverá en el pizarrón y, con la moderación del profesor, se aclararán dudas.</w:t>
      </w:r>
    </w:p>
    <w:p w14:paraId="1BEB56FA" w14:textId="314CE215" w:rsidR="003A106B" w:rsidRPr="007F291E" w:rsidRDefault="00CD7A5A" w:rsidP="00CD7A5A">
      <w:pPr>
        <w:jc w:val="both"/>
        <w:rPr>
          <w:rFonts w:ascii="Times New Roman" w:hAnsi="Times New Roman" w:cs="Times New Roman"/>
          <w:lang w:val="es-ES_tradnl"/>
        </w:rPr>
      </w:pPr>
      <w:r w:rsidRPr="007F291E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sectPr w:rsidR="003A106B" w:rsidRPr="007F291E" w:rsidSect="007F29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93D7B" w14:textId="77777777" w:rsidR="00ED501B" w:rsidRDefault="00ED501B" w:rsidP="00A83AD7">
      <w:pPr>
        <w:spacing w:after="0" w:line="240" w:lineRule="auto"/>
      </w:pPr>
      <w:r>
        <w:separator/>
      </w:r>
    </w:p>
  </w:endnote>
  <w:endnote w:type="continuationSeparator" w:id="0">
    <w:p w14:paraId="5F89D450" w14:textId="77777777" w:rsidR="00ED501B" w:rsidRDefault="00ED501B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874211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F2D79E3" w14:textId="52531D92" w:rsidR="007F291E" w:rsidRDefault="007F291E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590E9F" w14:textId="77777777" w:rsidR="007F291E" w:rsidRDefault="007F291E" w:rsidP="007F29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37792838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1ED99A" w14:textId="6E2421C6" w:rsidR="007F291E" w:rsidRDefault="007F291E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3404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9F8FF00" w14:textId="77777777" w:rsidR="007F291E" w:rsidRDefault="007F291E" w:rsidP="007F291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5399674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3088FF1" w14:textId="4302B24B" w:rsidR="007F291E" w:rsidRDefault="007F291E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34046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98B63F" w14:textId="77777777" w:rsidR="007F291E" w:rsidRDefault="007F291E" w:rsidP="007F291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39DC" w14:textId="77777777" w:rsidR="00ED501B" w:rsidRDefault="00ED501B" w:rsidP="00A83AD7">
      <w:pPr>
        <w:spacing w:after="0" w:line="240" w:lineRule="auto"/>
      </w:pPr>
      <w:r>
        <w:separator/>
      </w:r>
    </w:p>
  </w:footnote>
  <w:footnote w:type="continuationSeparator" w:id="0">
    <w:p w14:paraId="5BA887C5" w14:textId="77777777" w:rsidR="00ED501B" w:rsidRDefault="00ED501B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98A1" w14:textId="404779D1" w:rsidR="007F291E" w:rsidRDefault="007F291E">
    <w:pPr>
      <w:pStyle w:val="Encabezado"/>
    </w:pPr>
    <w:r w:rsidRPr="007F291E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0473C42" wp14:editId="77042D2F">
          <wp:simplePos x="0" y="0"/>
          <wp:positionH relativeFrom="column">
            <wp:posOffset>5174615</wp:posOffset>
          </wp:positionH>
          <wp:positionV relativeFrom="paragraph">
            <wp:posOffset>-434340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91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30BB7" wp14:editId="4CE7E334">
              <wp:simplePos x="0" y="0"/>
              <wp:positionH relativeFrom="column">
                <wp:posOffset>-866273</wp:posOffset>
              </wp:positionH>
              <wp:positionV relativeFrom="paragraph">
                <wp:posOffset>-191202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11E09" w14:textId="77777777" w:rsidR="007F291E" w:rsidRPr="00720B13" w:rsidRDefault="007F291E" w:rsidP="007F291E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FE30B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2pt;margin-top:-15.0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" filled="f" stroked="f" strokeweight=".5pt">
              <v:textbox>
                <w:txbxContent>
                  <w:p w14:paraId="3FE11E09" w14:textId="77777777" w:rsidR="007F291E" w:rsidRPr="00720B13" w:rsidRDefault="007F291E" w:rsidP="007F291E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FBFD" w14:textId="3381E7BE" w:rsidR="007F291E" w:rsidRDefault="007F291E">
    <w:pPr>
      <w:pStyle w:val="Encabezado"/>
    </w:pPr>
    <w:r w:rsidRPr="007F291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F4F80E" wp14:editId="44D50492">
              <wp:simplePos x="0" y="0"/>
              <wp:positionH relativeFrom="column">
                <wp:posOffset>4116070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1F955" w14:textId="77777777" w:rsidR="007F291E" w:rsidRPr="00720B13" w:rsidRDefault="007F291E" w:rsidP="007F291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F4F8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1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" filled="f" stroked="f" strokeweight=".5pt">
              <v:textbox>
                <w:txbxContent>
                  <w:p w14:paraId="7D11F955" w14:textId="77777777" w:rsidR="007F291E" w:rsidRPr="00720B13" w:rsidRDefault="007F291E" w:rsidP="007F291E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7F291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8817F5" wp14:editId="3C3265CD">
          <wp:simplePos x="0" y="0"/>
          <wp:positionH relativeFrom="column">
            <wp:posOffset>-794084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39CC"/>
    <w:multiLevelType w:val="hybridMultilevel"/>
    <w:tmpl w:val="1A0C9B32"/>
    <w:lvl w:ilvl="0" w:tplc="7D0CA6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C9A086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87EA9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13925"/>
    <w:multiLevelType w:val="hybridMultilevel"/>
    <w:tmpl w:val="0916E892"/>
    <w:lvl w:ilvl="0" w:tplc="7EB20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4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23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63671"/>
    <w:rsid w:val="00097019"/>
    <w:rsid w:val="000B2669"/>
    <w:rsid w:val="000D1C2C"/>
    <w:rsid w:val="000D4292"/>
    <w:rsid w:val="000D6525"/>
    <w:rsid w:val="001077A3"/>
    <w:rsid w:val="00112F80"/>
    <w:rsid w:val="00134483"/>
    <w:rsid w:val="00146144"/>
    <w:rsid w:val="00151EF4"/>
    <w:rsid w:val="0017176A"/>
    <w:rsid w:val="001A6363"/>
    <w:rsid w:val="001B68B1"/>
    <w:rsid w:val="001C2F63"/>
    <w:rsid w:val="001D7CC0"/>
    <w:rsid w:val="001F7CD7"/>
    <w:rsid w:val="00207E57"/>
    <w:rsid w:val="00223A51"/>
    <w:rsid w:val="002331FD"/>
    <w:rsid w:val="00234046"/>
    <w:rsid w:val="00270D06"/>
    <w:rsid w:val="002A6AE9"/>
    <w:rsid w:val="002B125D"/>
    <w:rsid w:val="002D132E"/>
    <w:rsid w:val="002D6DED"/>
    <w:rsid w:val="0032078A"/>
    <w:rsid w:val="00334721"/>
    <w:rsid w:val="00341923"/>
    <w:rsid w:val="00345C70"/>
    <w:rsid w:val="00354A11"/>
    <w:rsid w:val="00384D13"/>
    <w:rsid w:val="00396EF5"/>
    <w:rsid w:val="003A106B"/>
    <w:rsid w:val="003D6232"/>
    <w:rsid w:val="003F67E0"/>
    <w:rsid w:val="00413825"/>
    <w:rsid w:val="00426835"/>
    <w:rsid w:val="00447695"/>
    <w:rsid w:val="00456ADC"/>
    <w:rsid w:val="004816A0"/>
    <w:rsid w:val="00482F94"/>
    <w:rsid w:val="004B0AF8"/>
    <w:rsid w:val="004D4FC8"/>
    <w:rsid w:val="004D5666"/>
    <w:rsid w:val="004E7F8C"/>
    <w:rsid w:val="00507B76"/>
    <w:rsid w:val="00510F6C"/>
    <w:rsid w:val="00524533"/>
    <w:rsid w:val="00527AE3"/>
    <w:rsid w:val="0055453A"/>
    <w:rsid w:val="0055693A"/>
    <w:rsid w:val="00566B9F"/>
    <w:rsid w:val="005879D3"/>
    <w:rsid w:val="005B1247"/>
    <w:rsid w:val="005E02D3"/>
    <w:rsid w:val="005E1796"/>
    <w:rsid w:val="005E4F00"/>
    <w:rsid w:val="00601D28"/>
    <w:rsid w:val="00621705"/>
    <w:rsid w:val="00684793"/>
    <w:rsid w:val="0069221D"/>
    <w:rsid w:val="00692BAF"/>
    <w:rsid w:val="006B136C"/>
    <w:rsid w:val="006D3BB8"/>
    <w:rsid w:val="00704628"/>
    <w:rsid w:val="00754C68"/>
    <w:rsid w:val="007C009F"/>
    <w:rsid w:val="007C76B9"/>
    <w:rsid w:val="007E0B9C"/>
    <w:rsid w:val="007E2EBA"/>
    <w:rsid w:val="007F291E"/>
    <w:rsid w:val="007F78EF"/>
    <w:rsid w:val="00854F3A"/>
    <w:rsid w:val="008813F9"/>
    <w:rsid w:val="00903061"/>
    <w:rsid w:val="009066B7"/>
    <w:rsid w:val="009200C6"/>
    <w:rsid w:val="00967287"/>
    <w:rsid w:val="00997161"/>
    <w:rsid w:val="009C1AC6"/>
    <w:rsid w:val="009D17B5"/>
    <w:rsid w:val="009F7BA5"/>
    <w:rsid w:val="00A6516B"/>
    <w:rsid w:val="00A7169D"/>
    <w:rsid w:val="00A83AD7"/>
    <w:rsid w:val="00AB4F53"/>
    <w:rsid w:val="00B22BD1"/>
    <w:rsid w:val="00B35E43"/>
    <w:rsid w:val="00B52363"/>
    <w:rsid w:val="00B55FEB"/>
    <w:rsid w:val="00B6610E"/>
    <w:rsid w:val="00B82F9A"/>
    <w:rsid w:val="00B94A0F"/>
    <w:rsid w:val="00BD70ED"/>
    <w:rsid w:val="00BF16E4"/>
    <w:rsid w:val="00BF4FDC"/>
    <w:rsid w:val="00C030BC"/>
    <w:rsid w:val="00C115AD"/>
    <w:rsid w:val="00C13322"/>
    <w:rsid w:val="00C25159"/>
    <w:rsid w:val="00C27C82"/>
    <w:rsid w:val="00C511BB"/>
    <w:rsid w:val="00CA1205"/>
    <w:rsid w:val="00CC1F8B"/>
    <w:rsid w:val="00CD247A"/>
    <w:rsid w:val="00CD7A5A"/>
    <w:rsid w:val="00CF01BF"/>
    <w:rsid w:val="00D37C38"/>
    <w:rsid w:val="00D4077C"/>
    <w:rsid w:val="00D42346"/>
    <w:rsid w:val="00D53F00"/>
    <w:rsid w:val="00D66A5C"/>
    <w:rsid w:val="00D82430"/>
    <w:rsid w:val="00D908BA"/>
    <w:rsid w:val="00D925BE"/>
    <w:rsid w:val="00DD22DC"/>
    <w:rsid w:val="00E00DCA"/>
    <w:rsid w:val="00E2403C"/>
    <w:rsid w:val="00E2418F"/>
    <w:rsid w:val="00E334B3"/>
    <w:rsid w:val="00E85234"/>
    <w:rsid w:val="00EA61B2"/>
    <w:rsid w:val="00EC547C"/>
    <w:rsid w:val="00EC5DAF"/>
    <w:rsid w:val="00EC613D"/>
    <w:rsid w:val="00ED501B"/>
    <w:rsid w:val="00EF6E8B"/>
    <w:rsid w:val="00F0050B"/>
    <w:rsid w:val="00F13AB4"/>
    <w:rsid w:val="00F143D0"/>
    <w:rsid w:val="00F22288"/>
    <w:rsid w:val="00F256BC"/>
    <w:rsid w:val="00F5008D"/>
    <w:rsid w:val="00F6510A"/>
    <w:rsid w:val="00F67DFE"/>
    <w:rsid w:val="00F86094"/>
    <w:rsid w:val="00FB2919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Hipervnculo">
    <w:name w:val="Hyperlink"/>
    <w:basedOn w:val="Fuentedeprrafopredeter"/>
    <w:uiPriority w:val="99"/>
    <w:unhideWhenUsed/>
    <w:rsid w:val="00FB2919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2017-01-17T02:09:00Z</cp:lastPrinted>
  <dcterms:created xsi:type="dcterms:W3CDTF">2021-01-25T17:54:00Z</dcterms:created>
  <dcterms:modified xsi:type="dcterms:W3CDTF">2021-01-25T17:54:00Z</dcterms:modified>
</cp:coreProperties>
</file>